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B2E2B" w14:textId="70538E4C" w:rsidR="008C30ED" w:rsidRPr="00DC3BDB" w:rsidRDefault="00F169A5" w:rsidP="008C30ED">
      <w:pPr>
        <w:jc w:val="center"/>
        <w:rPr>
          <w14:textOutline w14:w="6350" w14:cap="rnd" w14:cmpd="sng" w14:algn="ctr">
            <w14:solidFill>
              <w14:srgbClr w14:val="000000"/>
            </w14:solidFill>
            <w14:prstDash w14:val="solid"/>
            <w14:bevel/>
          </w14:textOutline>
        </w:rPr>
      </w:pPr>
      <w:r>
        <w:rPr>
          <w:noProof/>
        </w:rPr>
        <mc:AlternateContent>
          <mc:Choice Requires="wps">
            <w:drawing>
              <wp:anchor distT="0" distB="0" distL="114300" distR="114300" simplePos="0" relativeHeight="251661312" behindDoc="0" locked="0" layoutInCell="1" allowOverlap="1" wp14:anchorId="69E147C5" wp14:editId="2AA0F13F">
                <wp:simplePos x="0" y="0"/>
                <wp:positionH relativeFrom="column">
                  <wp:posOffset>-792480</wp:posOffset>
                </wp:positionH>
                <wp:positionV relativeFrom="paragraph">
                  <wp:posOffset>5486400</wp:posOffset>
                </wp:positionV>
                <wp:extent cx="7538720" cy="3525520"/>
                <wp:effectExtent l="0" t="0" r="5080" b="5080"/>
                <wp:wrapNone/>
                <wp:docPr id="4" name="Text Box 4"/>
                <wp:cNvGraphicFramePr/>
                <a:graphic xmlns:a="http://schemas.openxmlformats.org/drawingml/2006/main">
                  <a:graphicData uri="http://schemas.microsoft.com/office/word/2010/wordprocessingShape">
                    <wps:wsp>
                      <wps:cNvSpPr txBox="1"/>
                      <wps:spPr>
                        <a:xfrm>
                          <a:off x="0" y="0"/>
                          <a:ext cx="7538720" cy="3525520"/>
                        </a:xfrm>
                        <a:prstGeom prst="rect">
                          <a:avLst/>
                        </a:prstGeom>
                        <a:solidFill>
                          <a:schemeClr val="lt1"/>
                        </a:solidFill>
                        <a:ln w="6350">
                          <a:noFill/>
                        </a:ln>
                      </wps:spPr>
                      <wps:txbx>
                        <w:txbxContent>
                          <w:p w14:paraId="7D709CF6" w14:textId="74566A3F" w:rsidR="008C30ED" w:rsidRDefault="008C30ED" w:rsidP="004B3CDB">
                            <w:pPr>
                              <w:rPr>
                                <w:rFonts w:ascii="Comic Sans MS" w:hAnsi="Comic Sans MS"/>
                              </w:rPr>
                            </w:pPr>
                            <w:r>
                              <w:rPr>
                                <w:rFonts w:ascii="Comic Sans MS" w:hAnsi="Comic Sans MS"/>
                              </w:rPr>
                              <w:t xml:space="preserve">The Mayfair is a family friendly event! Wristbands are needed for children only, and provide unlimited access to traditional carnival games, prizes and inflatables. There will be rides that are appropriate for all ages. Meet Allenwood’s dragon mascot, Skittles. Refreshments will be available. There will be a craft table, and a balloon artist to </w:t>
                            </w:r>
                            <w:r w:rsidR="00512DD1">
                              <w:rPr>
                                <w:rFonts w:ascii="Comic Sans MS" w:hAnsi="Comic Sans MS"/>
                              </w:rPr>
                              <w:t>entertain our dragons. Don’t forget to visit our dunk tank and take a chance at soaking some of your favorite teachers. We will be continuing our sensory friendly Mayfair time for families with children who benefit from a less crowded and sensory inclusive fair experience. This will take place from 5:00 pm-5:30pm. During this time, the fair will have limited lighting effects and sounds. Guests are welcome to stay until the conclusion of the fair.</w:t>
                            </w:r>
                          </w:p>
                          <w:p w14:paraId="3236DC63" w14:textId="7DB19236" w:rsidR="00512DD1" w:rsidRDefault="00512DD1" w:rsidP="004B3CDB">
                            <w:pPr>
                              <w:rPr>
                                <w:rFonts w:ascii="Comic Sans MS" w:hAnsi="Comic Sans MS"/>
                              </w:rPr>
                            </w:pPr>
                          </w:p>
                          <w:p w14:paraId="1D1FBCCB" w14:textId="5086E6EE" w:rsidR="004B3CDB" w:rsidRDefault="00512DD1" w:rsidP="004B3CDB">
                            <w:pPr>
                              <w:rPr>
                                <w:rFonts w:ascii="Comic Sans MS" w:hAnsi="Comic Sans MS"/>
                              </w:rPr>
                            </w:pPr>
                            <w:r>
                              <w:rPr>
                                <w:rFonts w:ascii="Comic Sans MS" w:hAnsi="Comic Sans MS"/>
                              </w:rPr>
                              <w:t>Presale wristbands will go on sale on April 28</w:t>
                            </w:r>
                            <w:r w:rsidRPr="00512DD1">
                              <w:rPr>
                                <w:rFonts w:ascii="Comic Sans MS" w:hAnsi="Comic Sans MS"/>
                                <w:vertAlign w:val="superscript"/>
                              </w:rPr>
                              <w:t>th</w:t>
                            </w:r>
                            <w:r>
                              <w:rPr>
                                <w:rFonts w:ascii="Comic Sans MS" w:hAnsi="Comic Sans MS"/>
                              </w:rPr>
                              <w:t xml:space="preserve"> at </w:t>
                            </w:r>
                            <w:hyperlink r:id="rId6" w:history="1">
                              <w:r w:rsidRPr="007E2139">
                                <w:rPr>
                                  <w:rStyle w:val="Hyperlink"/>
                                  <w:rFonts w:ascii="Comic Sans MS" w:hAnsi="Comic Sans MS"/>
                                </w:rPr>
                                <w:t>www.awptg.org</w:t>
                              </w:r>
                            </w:hyperlink>
                            <w:r>
                              <w:rPr>
                                <w:rFonts w:ascii="Comic Sans MS" w:hAnsi="Comic Sans MS"/>
                              </w:rPr>
                              <w:t xml:space="preserve"> or visit </w:t>
                            </w:r>
                            <w:hyperlink r:id="rId7" w:tgtFrame="_blank" w:history="1">
                              <w:r>
                                <w:rPr>
                                  <w:rStyle w:val="Hyperlink"/>
                                  <w:rFonts w:ascii="Arial" w:hAnsi="Arial" w:cs="Arial"/>
                                  <w:color w:val="1155CC"/>
                                </w:rPr>
                                <w:t>https://digitalpto.wufoo.com/forms/x1msnba00w73kgg/</w:t>
                              </w:r>
                            </w:hyperlink>
                            <w:r w:rsidRPr="004B3CDB">
                              <w:rPr>
                                <w:rFonts w:ascii="Comic Sans MS" w:hAnsi="Comic Sans MS"/>
                              </w:rPr>
                              <w:t>. Limited number of wristbands available!</w:t>
                            </w:r>
                          </w:p>
                          <w:p w14:paraId="744573FB" w14:textId="101ED98D" w:rsidR="00512DD1" w:rsidRDefault="00512DD1" w:rsidP="004B3CDB">
                            <w:r>
                              <w:rPr>
                                <w:rFonts w:ascii="Comic Sans MS" w:hAnsi="Comic Sans MS"/>
                              </w:rPr>
                              <w:t xml:space="preserve">If you have any questions regarding Mayfair, please contact Lauren Chasinov at lchasinov@awptg. or Cindy Cimino at </w:t>
                            </w:r>
                            <w:hyperlink r:id="rId8" w:history="1">
                              <w:r w:rsidRPr="007E2139">
                                <w:rPr>
                                  <w:rStyle w:val="Hyperlink"/>
                                  <w:rFonts w:ascii="Comic Sans MS" w:hAnsi="Comic Sans MS"/>
                                </w:rPr>
                                <w:t>ccimino@awptg.org</w:t>
                              </w:r>
                            </w:hyperlink>
                            <w:r>
                              <w:rPr>
                                <w:rFonts w:ascii="Comic Sans MS" w:hAnsi="Comic Sans MS"/>
                              </w:rPr>
                              <w:t xml:space="preserve">. Wristbands will be sent home with students the week of </w:t>
                            </w:r>
                            <w:r w:rsidR="004B3CDB">
                              <w:rPr>
                                <w:rFonts w:ascii="Comic Sans MS" w:hAnsi="Comic Sans MS"/>
                              </w:rPr>
                              <w:t xml:space="preserve">the </w:t>
                            </w:r>
                            <w:r>
                              <w:rPr>
                                <w:rFonts w:ascii="Comic Sans MS" w:hAnsi="Comic Sans MS"/>
                              </w:rPr>
                              <w:t>Mayfair.</w:t>
                            </w:r>
                          </w:p>
                          <w:p w14:paraId="20431010" w14:textId="1FDE308C" w:rsidR="00512DD1" w:rsidRPr="008C30ED" w:rsidRDefault="00512DD1">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147C5" id="_x0000_t202" coordsize="21600,21600" o:spt="202" path="m,l,21600r21600,l21600,xe">
                <v:stroke joinstyle="miter"/>
                <v:path gradientshapeok="t" o:connecttype="rect"/>
              </v:shapetype>
              <v:shape id="Text Box 4" o:spid="_x0000_s1026" type="#_x0000_t202" style="position:absolute;left:0;text-align:left;margin-left:-62.4pt;margin-top:6in;width:593.6pt;height:2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" fillcolor="white [3201]" stroked="f" strokeweight=".5pt">
                <v:textbox>
                  <w:txbxContent>
                    <w:p w14:paraId="7D709CF6" w14:textId="74566A3F" w:rsidR="008C30ED" w:rsidRDefault="008C30ED" w:rsidP="004B3CDB">
                      <w:pPr>
                        <w:rPr>
                          <w:rFonts w:ascii="Comic Sans MS" w:hAnsi="Comic Sans MS"/>
                        </w:rPr>
                      </w:pPr>
                      <w:r>
                        <w:rPr>
                          <w:rFonts w:ascii="Comic Sans MS" w:hAnsi="Comic Sans MS"/>
                        </w:rPr>
                        <w:t xml:space="preserve">The Mayfair is a family friendly event! Wristbands are needed for children only, and provide unlimited access to traditional carnival games, prizes and inflatables. There will be rides that are appropriate for all ages. Meet Allenwood’s dragon mascot, Skittles. Refreshments will be available. There will be a craft table, and a balloon artist to </w:t>
                      </w:r>
                      <w:r w:rsidR="00512DD1">
                        <w:rPr>
                          <w:rFonts w:ascii="Comic Sans MS" w:hAnsi="Comic Sans MS"/>
                        </w:rPr>
                        <w:t>entertain our dragons. Don’t forget to visit our dunk tank and take a chance at soaking some of your favorite teachers. We will be continuing our sensory friendly Mayfair time for families with children who benefit from a less crowded and sensory inclusive fair experience. This will take place from 5:00 pm-5:30pm. During this time, the fair will have limited lighting effects and sounds. Guests are welcome to stay until the conclusion of the fair.</w:t>
                      </w:r>
                    </w:p>
                    <w:p w14:paraId="3236DC63" w14:textId="7DB19236" w:rsidR="00512DD1" w:rsidRDefault="00512DD1" w:rsidP="004B3CDB">
                      <w:pPr>
                        <w:rPr>
                          <w:rFonts w:ascii="Comic Sans MS" w:hAnsi="Comic Sans MS"/>
                        </w:rPr>
                      </w:pPr>
                    </w:p>
                    <w:p w14:paraId="1D1FBCCB" w14:textId="5086E6EE" w:rsidR="004B3CDB" w:rsidRDefault="00512DD1" w:rsidP="004B3CDB">
                      <w:pPr>
                        <w:rPr>
                          <w:rFonts w:ascii="Comic Sans MS" w:hAnsi="Comic Sans MS"/>
                        </w:rPr>
                      </w:pPr>
                      <w:r>
                        <w:rPr>
                          <w:rFonts w:ascii="Comic Sans MS" w:hAnsi="Comic Sans MS"/>
                        </w:rPr>
                        <w:t>Presale wristbands will go on sale on April 28</w:t>
                      </w:r>
                      <w:r w:rsidRPr="00512DD1">
                        <w:rPr>
                          <w:rFonts w:ascii="Comic Sans MS" w:hAnsi="Comic Sans MS"/>
                          <w:vertAlign w:val="superscript"/>
                        </w:rPr>
                        <w:t>th</w:t>
                      </w:r>
                      <w:r>
                        <w:rPr>
                          <w:rFonts w:ascii="Comic Sans MS" w:hAnsi="Comic Sans MS"/>
                        </w:rPr>
                        <w:t xml:space="preserve"> at </w:t>
                      </w:r>
                      <w:hyperlink r:id="rId9" w:history="1">
                        <w:r w:rsidRPr="007E2139">
                          <w:rPr>
                            <w:rStyle w:val="Hyperlink"/>
                            <w:rFonts w:ascii="Comic Sans MS" w:hAnsi="Comic Sans MS"/>
                          </w:rPr>
                          <w:t>www.awptg.org</w:t>
                        </w:r>
                      </w:hyperlink>
                      <w:r>
                        <w:rPr>
                          <w:rFonts w:ascii="Comic Sans MS" w:hAnsi="Comic Sans MS"/>
                        </w:rPr>
                        <w:t xml:space="preserve"> or visit </w:t>
                      </w:r>
                      <w:hyperlink r:id="rId10" w:tgtFrame="_blank" w:history="1">
                        <w:r>
                          <w:rPr>
                            <w:rStyle w:val="Hyperlink"/>
                            <w:rFonts w:ascii="Arial" w:hAnsi="Arial" w:cs="Arial"/>
                            <w:color w:val="1155CC"/>
                          </w:rPr>
                          <w:t>https://digitalpto.wufoo.com/forms/x1msnba00w73kgg/</w:t>
                        </w:r>
                      </w:hyperlink>
                      <w:r w:rsidRPr="004B3CDB">
                        <w:rPr>
                          <w:rFonts w:ascii="Comic Sans MS" w:hAnsi="Comic Sans MS"/>
                        </w:rPr>
                        <w:t>. Limited number of wristbands available!</w:t>
                      </w:r>
                    </w:p>
                    <w:p w14:paraId="744573FB" w14:textId="101ED98D" w:rsidR="00512DD1" w:rsidRDefault="00512DD1" w:rsidP="004B3CDB">
                      <w:r>
                        <w:rPr>
                          <w:rFonts w:ascii="Comic Sans MS" w:hAnsi="Comic Sans MS"/>
                        </w:rPr>
                        <w:t xml:space="preserve">If you have any questions regarding Mayfair, please contact Lauren Chasinov at lchasinov@awptg. or Cindy Cimino at </w:t>
                      </w:r>
                      <w:hyperlink r:id="rId11" w:history="1">
                        <w:r w:rsidRPr="007E2139">
                          <w:rPr>
                            <w:rStyle w:val="Hyperlink"/>
                            <w:rFonts w:ascii="Comic Sans MS" w:hAnsi="Comic Sans MS"/>
                          </w:rPr>
                          <w:t>ccimino@awptg.org</w:t>
                        </w:r>
                      </w:hyperlink>
                      <w:r>
                        <w:rPr>
                          <w:rFonts w:ascii="Comic Sans MS" w:hAnsi="Comic Sans MS"/>
                        </w:rPr>
                        <w:t xml:space="preserve">. Wristbands will be sent home with students the week of </w:t>
                      </w:r>
                      <w:r w:rsidR="004B3CDB">
                        <w:rPr>
                          <w:rFonts w:ascii="Comic Sans MS" w:hAnsi="Comic Sans MS"/>
                        </w:rPr>
                        <w:t xml:space="preserve">the </w:t>
                      </w:r>
                      <w:r>
                        <w:rPr>
                          <w:rFonts w:ascii="Comic Sans MS" w:hAnsi="Comic Sans MS"/>
                        </w:rPr>
                        <w:t>Mayfair.</w:t>
                      </w:r>
                    </w:p>
                    <w:p w14:paraId="20431010" w14:textId="1FDE308C" w:rsidR="00512DD1" w:rsidRPr="008C30ED" w:rsidRDefault="00512DD1">
                      <w:pPr>
                        <w:rPr>
                          <w:rFonts w:ascii="Comic Sans MS" w:hAnsi="Comic Sans MS"/>
                        </w:rPr>
                      </w:pPr>
                    </w:p>
                  </w:txbxContent>
                </v:textbox>
              </v:shape>
            </w:pict>
          </mc:Fallback>
        </mc:AlternateContent>
      </w:r>
      <w:r w:rsidR="00090D97">
        <w:rPr>
          <w:noProof/>
        </w:rPr>
        <mc:AlternateContent>
          <mc:Choice Requires="wps">
            <w:drawing>
              <wp:anchor distT="0" distB="0" distL="114300" distR="114300" simplePos="0" relativeHeight="251660288" behindDoc="0" locked="0" layoutInCell="1" allowOverlap="1" wp14:anchorId="4EF51A24" wp14:editId="0C9731EE">
                <wp:simplePos x="0" y="0"/>
                <wp:positionH relativeFrom="column">
                  <wp:posOffset>1026160</wp:posOffset>
                </wp:positionH>
                <wp:positionV relativeFrom="paragraph">
                  <wp:posOffset>5151120</wp:posOffset>
                </wp:positionV>
                <wp:extent cx="3647440" cy="3454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647440" cy="345440"/>
                        </a:xfrm>
                        <a:prstGeom prst="rect">
                          <a:avLst/>
                        </a:prstGeom>
                        <a:solidFill>
                          <a:schemeClr val="lt1"/>
                        </a:solidFill>
                        <a:ln w="6350">
                          <a:noFill/>
                        </a:ln>
                      </wps:spPr>
                      <wps:txbx>
                        <w:txbxContent>
                          <w:p w14:paraId="228157E2" w14:textId="2886605C" w:rsidR="008C30ED" w:rsidRPr="00512DD1" w:rsidRDefault="008C30ED">
                            <w:pPr>
                              <w:rPr>
                                <w:rFonts w:ascii="Comic Sans MS" w:hAnsi="Comic Sans MS"/>
                              </w:rPr>
                            </w:pPr>
                            <w:r w:rsidRPr="004B3CDB">
                              <w:rPr>
                                <w:rFonts w:ascii="Comic Sans MS" w:hAnsi="Comic Sans MS"/>
                                <w:b/>
                                <w:bCs/>
                              </w:rPr>
                              <w:t>Artwork Created by Lucy McInnes, 4</w:t>
                            </w:r>
                            <w:r w:rsidRPr="004B3CDB">
                              <w:rPr>
                                <w:rFonts w:ascii="Comic Sans MS" w:hAnsi="Comic Sans MS"/>
                                <w:b/>
                                <w:bCs/>
                                <w:vertAlign w:val="superscript"/>
                              </w:rPr>
                              <w:t>th</w:t>
                            </w:r>
                            <w:r w:rsidRPr="00512DD1">
                              <w:rPr>
                                <w:rFonts w:ascii="Comic Sans MS" w:hAnsi="Comic Sans MS"/>
                              </w:rPr>
                              <w:t xml:space="preserve"> </w:t>
                            </w:r>
                            <w:r w:rsidR="00090D97" w:rsidRPr="00090D97">
                              <w:rPr>
                                <w:rFonts w:ascii="Comic Sans MS" w:hAnsi="Comic Sans MS"/>
                                <w:b/>
                                <w:bCs/>
                              </w:rPr>
                              <w:t xml:space="preserve">Grade </w:t>
                            </w:r>
                            <w:proofErr w:type="spellStart"/>
                            <w:r w:rsidR="00090D97">
                              <w:rPr>
                                <w:rFonts w:ascii="Comic Sans MS" w:hAnsi="Comic Sans MS"/>
                              </w:rPr>
                              <w:t>Grade</w:t>
                            </w:r>
                            <w:r w:rsidRPr="00512DD1">
                              <w:rPr>
                                <w:rFonts w:ascii="Comic Sans MS" w:hAnsi="Comic Sans MS"/>
                              </w:rPr>
                              <w:t>grade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51A24" id="Text Box 3" o:spid="_x0000_s1027" type="#_x0000_t202" style="position:absolute;left:0;text-align:left;margin-left:80.8pt;margin-top:405.6pt;width:287.2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" fillcolor="white [3201]" stroked="f" strokeweight=".5pt">
                <v:textbox>
                  <w:txbxContent>
                    <w:p w14:paraId="228157E2" w14:textId="2886605C" w:rsidR="008C30ED" w:rsidRPr="00512DD1" w:rsidRDefault="008C30ED">
                      <w:pPr>
                        <w:rPr>
                          <w:rFonts w:ascii="Comic Sans MS" w:hAnsi="Comic Sans MS"/>
                        </w:rPr>
                      </w:pPr>
                      <w:r w:rsidRPr="004B3CDB">
                        <w:rPr>
                          <w:rFonts w:ascii="Comic Sans MS" w:hAnsi="Comic Sans MS"/>
                          <w:b/>
                          <w:bCs/>
                        </w:rPr>
                        <w:t>Artwork Created by Lucy McInnes, 4</w:t>
                      </w:r>
                      <w:r w:rsidRPr="004B3CDB">
                        <w:rPr>
                          <w:rFonts w:ascii="Comic Sans MS" w:hAnsi="Comic Sans MS"/>
                          <w:b/>
                          <w:bCs/>
                          <w:vertAlign w:val="superscript"/>
                        </w:rPr>
                        <w:t>th</w:t>
                      </w:r>
                      <w:r w:rsidRPr="00512DD1">
                        <w:rPr>
                          <w:rFonts w:ascii="Comic Sans MS" w:hAnsi="Comic Sans MS"/>
                        </w:rPr>
                        <w:t xml:space="preserve"> </w:t>
                      </w:r>
                      <w:r w:rsidR="00090D97" w:rsidRPr="00090D97">
                        <w:rPr>
                          <w:rFonts w:ascii="Comic Sans MS" w:hAnsi="Comic Sans MS"/>
                          <w:b/>
                          <w:bCs/>
                        </w:rPr>
                        <w:t xml:space="preserve">Grade </w:t>
                      </w:r>
                      <w:proofErr w:type="spellStart"/>
                      <w:r w:rsidR="00090D97">
                        <w:rPr>
                          <w:rFonts w:ascii="Comic Sans MS" w:hAnsi="Comic Sans MS"/>
                        </w:rPr>
                        <w:t>Grade</w:t>
                      </w:r>
                      <w:r w:rsidRPr="00512DD1">
                        <w:rPr>
                          <w:rFonts w:ascii="Comic Sans MS" w:hAnsi="Comic Sans MS"/>
                        </w:rPr>
                        <w:t>grade</w:t>
                      </w:r>
                      <w:proofErr w:type="spellEnd"/>
                    </w:p>
                  </w:txbxContent>
                </v:textbox>
              </v:shape>
            </w:pict>
          </mc:Fallback>
        </mc:AlternateContent>
      </w:r>
      <w:r w:rsidR="00512DD1">
        <w:rPr>
          <w:noProof/>
        </w:rPr>
        <mc:AlternateContent>
          <mc:Choice Requires="wps">
            <w:drawing>
              <wp:anchor distT="0" distB="0" distL="114300" distR="114300" simplePos="0" relativeHeight="251659264" behindDoc="0" locked="0" layoutInCell="1" allowOverlap="1" wp14:anchorId="15DBE458" wp14:editId="421FCFEE">
                <wp:simplePos x="0" y="0"/>
                <wp:positionH relativeFrom="column">
                  <wp:posOffset>386080</wp:posOffset>
                </wp:positionH>
                <wp:positionV relativeFrom="paragraph">
                  <wp:posOffset>-812800</wp:posOffset>
                </wp:positionV>
                <wp:extent cx="5557520" cy="65024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5557520" cy="650240"/>
                        </a:xfrm>
                        <a:prstGeom prst="rect">
                          <a:avLst/>
                        </a:prstGeom>
                        <a:solidFill>
                          <a:schemeClr val="lt1"/>
                        </a:solidFill>
                        <a:ln w="6350">
                          <a:noFill/>
                        </a:ln>
                      </wps:spPr>
                      <wps:txbx>
                        <w:txbxContent>
                          <w:p w14:paraId="2BA60FD5" w14:textId="6A6A5333" w:rsidR="008C30ED" w:rsidRPr="008C30ED" w:rsidRDefault="008C30ED">
                            <w:pPr>
                              <w:rPr>
                                <w:rFonts w:ascii="Comic Sans MS" w:hAnsi="Comic Sans MS"/>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C30ED">
                              <w:rPr>
                                <w:rFonts w:ascii="Comic Sans MS" w:hAnsi="Comic Sans MS"/>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2023 Mayfair Wristband Pre-Sale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BE458" id="Text Box 2" o:spid="_x0000_s1028" type="#_x0000_t202" style="position:absolute;left:0;text-align:left;margin-left:30.4pt;margin-top:-64pt;width:437.6pt;height:51.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" fillcolor="white [3201]" stroked="f" strokeweight=".5pt">
                <v:textbox>
                  <w:txbxContent>
                    <w:p w14:paraId="2BA60FD5" w14:textId="6A6A5333" w:rsidR="008C30ED" w:rsidRPr="008C30ED" w:rsidRDefault="008C30ED">
                      <w:pPr>
                        <w:rPr>
                          <w:rFonts w:ascii="Comic Sans MS" w:hAnsi="Comic Sans MS"/>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C30ED">
                        <w:rPr>
                          <w:rFonts w:ascii="Comic Sans MS" w:hAnsi="Comic Sans MS"/>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2023 Mayfair Wristband Pre-Sale</w:t>
                      </w:r>
                    </w:p>
                  </w:txbxContent>
                </v:textbox>
              </v:shape>
            </w:pict>
          </mc:Fallback>
        </mc:AlternateContent>
      </w:r>
      <w:r w:rsidR="008C30ED">
        <w:rPr>
          <w:noProof/>
        </w:rPr>
        <w:drawing>
          <wp:inline distT="0" distB="0" distL="0" distR="0" wp14:anchorId="78C62AA1" wp14:editId="7417C4F4">
            <wp:extent cx="3655060" cy="5033124"/>
            <wp:effectExtent l="50800" t="50800" r="53340" b="469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8871" cy="5107224"/>
                    </a:xfrm>
                    <a:prstGeom prst="rect">
                      <a:avLst/>
                    </a:prstGeom>
                    <a:ln w="41275">
                      <a:solidFill>
                        <a:prstClr val="black"/>
                      </a:solidFill>
                    </a:ln>
                  </pic:spPr>
                </pic:pic>
              </a:graphicData>
            </a:graphic>
          </wp:inline>
        </w:drawing>
      </w:r>
    </w:p>
    <w:sectPr w:rsidR="008C30ED" w:rsidRPr="00DC3B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2AB79" w14:textId="77777777" w:rsidR="001C5D02" w:rsidRDefault="001C5D02" w:rsidP="00DC3BDB">
      <w:r>
        <w:separator/>
      </w:r>
    </w:p>
  </w:endnote>
  <w:endnote w:type="continuationSeparator" w:id="0">
    <w:p w14:paraId="335689F9" w14:textId="77777777" w:rsidR="001C5D02" w:rsidRDefault="001C5D02" w:rsidP="00D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06300" w14:textId="77777777" w:rsidR="001C5D02" w:rsidRDefault="001C5D02" w:rsidP="00DC3BDB">
      <w:r>
        <w:separator/>
      </w:r>
    </w:p>
  </w:footnote>
  <w:footnote w:type="continuationSeparator" w:id="0">
    <w:p w14:paraId="58496D3B" w14:textId="77777777" w:rsidR="001C5D02" w:rsidRDefault="001C5D02" w:rsidP="00DC3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ED"/>
    <w:rsid w:val="00035039"/>
    <w:rsid w:val="00090D97"/>
    <w:rsid w:val="001C5D02"/>
    <w:rsid w:val="004B3CDB"/>
    <w:rsid w:val="00512DD1"/>
    <w:rsid w:val="008C30ED"/>
    <w:rsid w:val="00DC3BDB"/>
    <w:rsid w:val="00F1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9A1E"/>
  <w15:chartTrackingRefBased/>
  <w15:docId w15:val="{2CA5CD2A-42FF-E34E-B3C4-3755D780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DD1"/>
    <w:rPr>
      <w:color w:val="0563C1" w:themeColor="hyperlink"/>
      <w:u w:val="single"/>
    </w:rPr>
  </w:style>
  <w:style w:type="character" w:styleId="UnresolvedMention">
    <w:name w:val="Unresolved Mention"/>
    <w:basedOn w:val="DefaultParagraphFont"/>
    <w:uiPriority w:val="99"/>
    <w:semiHidden/>
    <w:unhideWhenUsed/>
    <w:rsid w:val="00512DD1"/>
    <w:rPr>
      <w:color w:val="605E5C"/>
      <w:shd w:val="clear" w:color="auto" w:fill="E1DFDD"/>
    </w:rPr>
  </w:style>
  <w:style w:type="paragraph" w:styleId="Header">
    <w:name w:val="header"/>
    <w:basedOn w:val="Normal"/>
    <w:link w:val="HeaderChar"/>
    <w:uiPriority w:val="99"/>
    <w:unhideWhenUsed/>
    <w:rsid w:val="00DC3BDB"/>
    <w:pPr>
      <w:tabs>
        <w:tab w:val="center" w:pos="4680"/>
        <w:tab w:val="right" w:pos="9360"/>
      </w:tabs>
    </w:pPr>
  </w:style>
  <w:style w:type="character" w:customStyle="1" w:styleId="HeaderChar">
    <w:name w:val="Header Char"/>
    <w:basedOn w:val="DefaultParagraphFont"/>
    <w:link w:val="Header"/>
    <w:uiPriority w:val="99"/>
    <w:rsid w:val="00DC3BDB"/>
  </w:style>
  <w:style w:type="paragraph" w:styleId="Footer">
    <w:name w:val="footer"/>
    <w:basedOn w:val="Normal"/>
    <w:link w:val="FooterChar"/>
    <w:uiPriority w:val="99"/>
    <w:unhideWhenUsed/>
    <w:rsid w:val="00DC3BDB"/>
    <w:pPr>
      <w:tabs>
        <w:tab w:val="center" w:pos="4680"/>
        <w:tab w:val="right" w:pos="9360"/>
      </w:tabs>
    </w:pPr>
  </w:style>
  <w:style w:type="character" w:customStyle="1" w:styleId="FooterChar">
    <w:name w:val="Footer Char"/>
    <w:basedOn w:val="DefaultParagraphFont"/>
    <w:link w:val="Footer"/>
    <w:uiPriority w:val="99"/>
    <w:rsid w:val="00DC3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9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imino@awptg.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gitalpto.wufoo.com/forms/x1msnba00w73kgg/" TargetMode="Externa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wptg.org" TargetMode="External"/><Relationship Id="rId11" Type="http://schemas.openxmlformats.org/officeDocument/2006/relationships/hyperlink" Target="mailto:ccimino@awptg.org" TargetMode="External"/><Relationship Id="rId5" Type="http://schemas.openxmlformats.org/officeDocument/2006/relationships/endnotes" Target="endnotes.xml"/><Relationship Id="rId10" Type="http://schemas.openxmlformats.org/officeDocument/2006/relationships/hyperlink" Target="https://digitalpto.wufoo.com/forms/x1msnba00w73kgg/" TargetMode="External"/><Relationship Id="rId4" Type="http://schemas.openxmlformats.org/officeDocument/2006/relationships/footnotes" Target="footnotes.xml"/><Relationship Id="rId9" Type="http://schemas.openxmlformats.org/officeDocument/2006/relationships/hyperlink" Target="http://www.awpt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Lauren.chasinov@outlook.com</dc:creator>
  <cp:keywords/>
  <dc:description/>
  <cp:lastModifiedBy>Lauren.chasinov@outlook.com</cp:lastModifiedBy>
  <cp:revision>5</cp:revision>
  <cp:lastPrinted>2023-04-25T03:13:00Z</cp:lastPrinted>
  <dcterms:created xsi:type="dcterms:W3CDTF">2023-04-25T02:41:00Z</dcterms:created>
  <dcterms:modified xsi:type="dcterms:W3CDTF">2023-04-25T03:16:00Z</dcterms:modified>
</cp:coreProperties>
</file>